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43E64" w14:textId="530D346F" w:rsidR="006523D1" w:rsidRDefault="00010E95">
      <w:pPr>
        <w:rPr>
          <w:u w:val="single"/>
          <w:lang w:val="en-US"/>
        </w:rPr>
      </w:pPr>
      <w:r w:rsidRPr="00BA1328">
        <w:rPr>
          <w:highlight w:val="green"/>
          <w:u w:val="single"/>
          <w:lang w:val="en-US"/>
        </w:rPr>
        <w:t>SCORE Registration Portal – overview</w:t>
      </w:r>
    </w:p>
    <w:p w14:paraId="0BEBDB50" w14:textId="26EB2512" w:rsidR="00010E95" w:rsidRPr="00010E95" w:rsidRDefault="00010E95">
      <w:pPr>
        <w:rPr>
          <w:lang w:val="en-US"/>
        </w:rPr>
      </w:pPr>
      <w:r w:rsidRPr="00010E95">
        <w:rPr>
          <w:lang w:val="en-US"/>
        </w:rPr>
        <w:t>Login page for Score</w:t>
      </w:r>
    </w:p>
    <w:p w14:paraId="03425B97" w14:textId="69E5CEE6" w:rsidR="00010E95" w:rsidRDefault="00010E95">
      <w:pPr>
        <w:rPr>
          <w:u w:val="single"/>
          <w:lang w:val="en-US"/>
        </w:rPr>
      </w:pPr>
      <w:r w:rsidRPr="00010E95">
        <w:rPr>
          <w:noProof/>
          <w:u w:val="single"/>
          <w:lang w:val="en-US"/>
        </w:rPr>
        <w:drawing>
          <wp:inline distT="0" distB="0" distL="0" distR="0" wp14:anchorId="303F30D6" wp14:editId="470732BA">
            <wp:extent cx="5731510" cy="28898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9724" w14:textId="729BEC63" w:rsidR="00010E95" w:rsidRPr="00010E95" w:rsidRDefault="00010E95">
      <w:pPr>
        <w:rPr>
          <w:lang w:val="en-US"/>
        </w:rPr>
      </w:pPr>
      <w:r>
        <w:rPr>
          <w:lang w:val="en-US"/>
        </w:rPr>
        <w:t>Score landing page – named as “pick a door”</w:t>
      </w:r>
      <w:r>
        <w:rPr>
          <w:lang w:val="en-US"/>
        </w:rPr>
        <w:br/>
        <w:t>Here in this page, registration can be done for remote ( for US citizens ) and Olympics ( for all others )</w:t>
      </w:r>
    </w:p>
    <w:p w14:paraId="14DF0959" w14:textId="6D0BB8F6" w:rsidR="00010E95" w:rsidRDefault="00010E95">
      <w:pPr>
        <w:rPr>
          <w:u w:val="single"/>
          <w:lang w:val="en-US"/>
        </w:rPr>
      </w:pPr>
      <w:r w:rsidRPr="00010E95">
        <w:rPr>
          <w:noProof/>
          <w:u w:val="single"/>
          <w:lang w:val="en-US"/>
        </w:rPr>
        <w:drawing>
          <wp:inline distT="0" distB="0" distL="0" distR="0" wp14:anchorId="75C3A5AF" wp14:editId="22CC88A2">
            <wp:extent cx="5731510" cy="31375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B0CE" w14:textId="2595DB90" w:rsidR="00010E95" w:rsidRDefault="00010E95">
      <w:pPr>
        <w:rPr>
          <w:lang w:val="en-US"/>
        </w:rPr>
      </w:pPr>
      <w:r w:rsidRPr="00010E95">
        <w:rPr>
          <w:lang w:val="en-US"/>
        </w:rPr>
        <w:t xml:space="preserve">After entering on remotes or Olympics we have to </w:t>
      </w:r>
      <w:r w:rsidR="00290EFB">
        <w:rPr>
          <w:lang w:val="en-US"/>
        </w:rPr>
        <w:t>create</w:t>
      </w:r>
      <w:r>
        <w:rPr>
          <w:lang w:val="en-US"/>
        </w:rPr>
        <w:t xml:space="preserve"> an event. An event can be any Olympic game like basketball or archery. </w:t>
      </w:r>
      <w:r w:rsidR="00290EFB">
        <w:rPr>
          <w:lang w:val="en-US"/>
        </w:rPr>
        <w:t xml:space="preserve">There are options to create an event in the left navigation bar. </w:t>
      </w:r>
    </w:p>
    <w:p w14:paraId="744C0E03" w14:textId="6C9157B9" w:rsidR="00010E95" w:rsidRDefault="00010E95">
      <w:pPr>
        <w:rPr>
          <w:lang w:val="en-US"/>
        </w:rPr>
      </w:pPr>
      <w:r w:rsidRPr="00010E95">
        <w:rPr>
          <w:noProof/>
          <w:lang w:val="en-US"/>
        </w:rPr>
        <w:lastRenderedPageBreak/>
        <w:drawing>
          <wp:inline distT="0" distB="0" distL="0" distR="0" wp14:anchorId="1EDF432E" wp14:editId="4946E69E">
            <wp:extent cx="5731510" cy="29464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4536" w14:textId="41CED18C" w:rsidR="00290EFB" w:rsidRDefault="00290EFB">
      <w:pPr>
        <w:rPr>
          <w:lang w:val="en-US"/>
        </w:rPr>
      </w:pPr>
      <w:r w:rsidRPr="00290EFB">
        <w:rPr>
          <w:noProof/>
          <w:lang w:val="en-US"/>
        </w:rPr>
        <w:drawing>
          <wp:inline distT="0" distB="0" distL="0" distR="0" wp14:anchorId="3649CC1E" wp14:editId="09EB8E0F">
            <wp:extent cx="5731510" cy="28759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E63B" w14:textId="5A15B391" w:rsidR="00290EFB" w:rsidRDefault="00290EFB">
      <w:pPr>
        <w:rPr>
          <w:lang w:val="en-US"/>
        </w:rPr>
      </w:pPr>
      <w:r w:rsidRPr="00290EFB">
        <w:rPr>
          <w:noProof/>
          <w:lang w:val="en-US"/>
        </w:rPr>
        <w:lastRenderedPageBreak/>
        <w:drawing>
          <wp:inline distT="0" distB="0" distL="0" distR="0" wp14:anchorId="3EA1B459" wp14:editId="66151A60">
            <wp:extent cx="5731510" cy="2992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 xml:space="preserve">On creation of an event, an unique Id is generated, called as event id. </w:t>
      </w:r>
    </w:p>
    <w:p w14:paraId="675A2E4C" w14:textId="1CDE2CC1" w:rsidR="00290EFB" w:rsidRDefault="00290EFB">
      <w:pPr>
        <w:rPr>
          <w:lang w:val="en-US"/>
        </w:rPr>
      </w:pPr>
      <w:r w:rsidRPr="00290EFB">
        <w:rPr>
          <w:noProof/>
          <w:lang w:val="en-US"/>
        </w:rPr>
        <w:drawing>
          <wp:inline distT="0" distB="0" distL="0" distR="0" wp14:anchorId="1267A6FB" wp14:editId="2C63F610">
            <wp:extent cx="5731510" cy="28352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691" w14:textId="77777777" w:rsidR="00290EFB" w:rsidRDefault="00290EFB" w:rsidP="00290EFB">
      <w:pPr>
        <w:rPr>
          <w:lang w:val="en-US"/>
        </w:rPr>
      </w:pPr>
      <w:r>
        <w:rPr>
          <w:lang w:val="en-US"/>
        </w:rPr>
        <w:t>After creation of event, in the CREW tab, we have to create or enter positions for that event like cameraman, directors, producers etc.</w:t>
      </w:r>
    </w:p>
    <w:p w14:paraId="489CE016" w14:textId="77777777" w:rsidR="00290EFB" w:rsidRDefault="00290EFB" w:rsidP="00290EFB">
      <w:pPr>
        <w:rPr>
          <w:lang w:val="en-US"/>
        </w:rPr>
      </w:pPr>
      <w:r w:rsidRPr="00290EFB">
        <w:rPr>
          <w:noProof/>
          <w:lang w:val="en-US"/>
        </w:rPr>
        <w:lastRenderedPageBreak/>
        <w:drawing>
          <wp:inline distT="0" distB="0" distL="0" distR="0" wp14:anchorId="3A79C0A6" wp14:editId="12B61456">
            <wp:extent cx="5731510" cy="28778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47DB" w14:textId="77777777" w:rsidR="009E2243" w:rsidRDefault="00290EFB" w:rsidP="00290EFB">
      <w:pPr>
        <w:rPr>
          <w:lang w:val="en-US"/>
        </w:rPr>
      </w:pPr>
      <w:r>
        <w:rPr>
          <w:lang w:val="en-US"/>
        </w:rPr>
        <w:t xml:space="preserve"> And for these positions, some contact persons are assigned. Now these contact persons will do the registration for the event.</w:t>
      </w:r>
      <w:r w:rsidR="009E2243">
        <w:rPr>
          <w:lang w:val="en-US"/>
        </w:rPr>
        <w:br/>
      </w:r>
      <w:r w:rsidR="009E2243">
        <w:rPr>
          <w:lang w:val="en-US"/>
        </w:rPr>
        <w:br/>
        <w:t xml:space="preserve">While creating contact, we have to choose vendor or non-vendors. </w:t>
      </w:r>
    </w:p>
    <w:p w14:paraId="3850A7C9" w14:textId="77777777" w:rsidR="009E2243" w:rsidRDefault="009E2243" w:rsidP="00290EFB">
      <w:pPr>
        <w:rPr>
          <w:lang w:val="en-US"/>
        </w:rPr>
      </w:pPr>
      <w:r>
        <w:rPr>
          <w:lang w:val="en-US"/>
        </w:rPr>
        <w:t>Vendors are those who are working for NBC, like Capgemini people.</w:t>
      </w:r>
    </w:p>
    <w:p w14:paraId="501DCF5A" w14:textId="77777777" w:rsidR="009E2243" w:rsidRDefault="009E2243" w:rsidP="00290EFB">
      <w:pPr>
        <w:rPr>
          <w:lang w:val="en-US"/>
        </w:rPr>
      </w:pPr>
      <w:r>
        <w:rPr>
          <w:lang w:val="en-US"/>
        </w:rPr>
        <w:t xml:space="preserve">And non-vendors are NBC employees. </w:t>
      </w:r>
    </w:p>
    <w:p w14:paraId="6C1715D1" w14:textId="77777777" w:rsidR="009E2243" w:rsidRDefault="009E2243" w:rsidP="00290EFB">
      <w:pPr>
        <w:rPr>
          <w:lang w:val="en-US"/>
        </w:rPr>
      </w:pPr>
      <w:r w:rsidRPr="009E2243">
        <w:rPr>
          <w:noProof/>
          <w:lang w:val="en-US"/>
        </w:rPr>
        <w:drawing>
          <wp:inline distT="0" distB="0" distL="0" distR="0" wp14:anchorId="316DBC72" wp14:editId="59E31FE7">
            <wp:extent cx="5023108" cy="3346622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C428" w14:textId="77777777" w:rsidR="009E2243" w:rsidRDefault="009E2243" w:rsidP="00290EFB">
      <w:pPr>
        <w:rPr>
          <w:lang w:val="en-US"/>
        </w:rPr>
      </w:pPr>
    </w:p>
    <w:p w14:paraId="3C17D65F" w14:textId="77777777" w:rsidR="003B4E41" w:rsidRDefault="009E2243" w:rsidP="00290EFB">
      <w:pPr>
        <w:rPr>
          <w:lang w:val="en-US"/>
        </w:rPr>
      </w:pPr>
      <w:r>
        <w:rPr>
          <w:lang w:val="en-US"/>
        </w:rPr>
        <w:t xml:space="preserve">After creation of a new contact, it needs to be registered. So for remotes, a registration request has to be sent in the registration portal but for Olympics directly a contact person is registered and an </w:t>
      </w:r>
      <w:r>
        <w:rPr>
          <w:lang w:val="en-US"/>
        </w:rPr>
        <w:lastRenderedPageBreak/>
        <w:t>welcome mail is sent to their email id. For each new contact an unique contact id ( also called score id ) is generated.</w:t>
      </w:r>
      <w:r w:rsidR="003B4E41">
        <w:rPr>
          <w:lang w:val="en-US"/>
        </w:rPr>
        <w:t xml:space="preserve"> </w:t>
      </w:r>
    </w:p>
    <w:p w14:paraId="226F6E89" w14:textId="2B8C9393" w:rsidR="003B4E41" w:rsidRDefault="003B4E41" w:rsidP="00290EFB">
      <w:pPr>
        <w:rPr>
          <w:lang w:val="en-US"/>
        </w:rPr>
      </w:pPr>
      <w:r>
        <w:rPr>
          <w:lang w:val="en-US"/>
        </w:rPr>
        <w:t xml:space="preserve">Any person who is already a part of the company and registers as a contact, the registration system sends an email to them and asks to get registered with the SSO id they have and a temporary password. </w:t>
      </w:r>
      <w:r>
        <w:rPr>
          <w:lang w:val="en-US"/>
        </w:rPr>
        <w:br/>
      </w:r>
      <w:r w:rsidRPr="003B4E41">
        <w:rPr>
          <w:noProof/>
          <w:lang w:val="en-US"/>
        </w:rPr>
        <w:drawing>
          <wp:inline distT="0" distB="0" distL="0" distR="0" wp14:anchorId="4B063AC1" wp14:editId="352ECCE6">
            <wp:extent cx="5731510" cy="2582545"/>
            <wp:effectExtent l="0" t="0" r="2540" b="825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C9CC" w14:textId="77777777" w:rsidR="003B4E41" w:rsidRDefault="003B4E41" w:rsidP="00290EFB">
      <w:pPr>
        <w:rPr>
          <w:lang w:val="en-US"/>
        </w:rPr>
      </w:pPr>
      <w:r>
        <w:rPr>
          <w:lang w:val="en-US"/>
        </w:rPr>
        <w:t xml:space="preserve">But any new member who is not a part of the company gets assigned as  a contact, they are sent a temporary username and a password to get registered. </w:t>
      </w:r>
    </w:p>
    <w:p w14:paraId="1FD31A8D" w14:textId="7F2E3AA4" w:rsidR="003B4E41" w:rsidRDefault="003B4E41" w:rsidP="00290EFB">
      <w:pPr>
        <w:rPr>
          <w:lang w:val="en-US"/>
        </w:rPr>
      </w:pPr>
    </w:p>
    <w:p w14:paraId="015682A7" w14:textId="77777777" w:rsidR="003B4E41" w:rsidRDefault="003B4E41" w:rsidP="00290EFB">
      <w:pPr>
        <w:rPr>
          <w:lang w:val="en-US"/>
        </w:rPr>
      </w:pPr>
      <w:r w:rsidRPr="003B4E41">
        <w:rPr>
          <w:noProof/>
          <w:lang w:val="en-US"/>
        </w:rPr>
        <w:drawing>
          <wp:inline distT="0" distB="0" distL="0" distR="0" wp14:anchorId="1345D463" wp14:editId="62AA589D">
            <wp:extent cx="5731510" cy="29813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So, after registration the contact person have to change their password.</w:t>
      </w:r>
    </w:p>
    <w:p w14:paraId="5816CC37" w14:textId="77777777" w:rsidR="003B4E41" w:rsidRDefault="003B4E41" w:rsidP="00290EFB">
      <w:pPr>
        <w:rPr>
          <w:lang w:val="en-US"/>
        </w:rPr>
      </w:pPr>
      <w:r w:rsidRPr="003B4E41">
        <w:rPr>
          <w:noProof/>
          <w:lang w:val="en-US"/>
        </w:rPr>
        <w:lastRenderedPageBreak/>
        <w:drawing>
          <wp:inline distT="0" distB="0" distL="0" distR="0" wp14:anchorId="542D142E" wp14:editId="2B96C638">
            <wp:extent cx="5731510" cy="28162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A593" w14:textId="77777777" w:rsidR="003B4E41" w:rsidRDefault="003B4E41" w:rsidP="00290EFB">
      <w:pPr>
        <w:rPr>
          <w:lang w:val="en-US"/>
        </w:rPr>
      </w:pPr>
      <w:r>
        <w:rPr>
          <w:lang w:val="en-US"/>
        </w:rPr>
        <w:t>This is the registration page looks like.</w:t>
      </w:r>
    </w:p>
    <w:p w14:paraId="7D17869C" w14:textId="5E86B9CC" w:rsidR="00290EFB" w:rsidRDefault="003B4E41" w:rsidP="00290EFB">
      <w:pPr>
        <w:rPr>
          <w:lang w:val="en-US"/>
        </w:rPr>
      </w:pPr>
      <w:r w:rsidRPr="003B4E41">
        <w:rPr>
          <w:noProof/>
          <w:lang w:val="en-US"/>
        </w:rPr>
        <w:drawing>
          <wp:inline distT="0" distB="0" distL="0" distR="0" wp14:anchorId="7192B9E6" wp14:editId="452A09DA">
            <wp:extent cx="5731510" cy="2711450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EFB">
        <w:rPr>
          <w:lang w:val="en-US"/>
        </w:rPr>
        <w:br/>
      </w:r>
      <w:r w:rsidR="00290EFB">
        <w:rPr>
          <w:lang w:val="en-US"/>
        </w:rPr>
        <w:br/>
      </w:r>
    </w:p>
    <w:p w14:paraId="1A77B2EA" w14:textId="20A98C4A" w:rsidR="00290EFB" w:rsidRDefault="003223C1">
      <w:pPr>
        <w:rPr>
          <w:lang w:val="en-US"/>
        </w:rPr>
      </w:pPr>
      <w:r>
        <w:rPr>
          <w:lang w:val="en-US"/>
        </w:rPr>
        <w:t>Contact person have to share personal info, emergency contact and some related documents for registration.</w:t>
      </w:r>
      <w:r>
        <w:rPr>
          <w:lang w:val="en-US"/>
        </w:rPr>
        <w:br/>
      </w:r>
      <w:r>
        <w:rPr>
          <w:lang w:val="en-US"/>
        </w:rPr>
        <w:br/>
        <w:t xml:space="preserve">These are the list of documents that are needed. </w:t>
      </w:r>
    </w:p>
    <w:p w14:paraId="41AE7827" w14:textId="3CB42A58" w:rsidR="003223C1" w:rsidRDefault="003223C1">
      <w:pPr>
        <w:rPr>
          <w:lang w:val="en-US"/>
        </w:rPr>
      </w:pPr>
      <w:r w:rsidRPr="003223C1">
        <w:rPr>
          <w:noProof/>
          <w:lang w:val="en-US"/>
        </w:rPr>
        <w:lastRenderedPageBreak/>
        <w:drawing>
          <wp:inline distT="0" distB="0" distL="0" distR="0" wp14:anchorId="6384C781" wp14:editId="2607A585">
            <wp:extent cx="5731510" cy="27406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190">
        <w:rPr>
          <w:lang w:val="en-US"/>
        </w:rPr>
        <w:br/>
      </w:r>
      <w:r w:rsidR="00122190">
        <w:rPr>
          <w:lang w:val="en-US"/>
        </w:rPr>
        <w:br/>
        <w:t xml:space="preserve">After registration </w:t>
      </w:r>
    </w:p>
    <w:p w14:paraId="53B5F2A3" w14:textId="0DEF566B" w:rsidR="00122190" w:rsidRDefault="00122190">
      <w:pPr>
        <w:rPr>
          <w:lang w:val="en-US"/>
        </w:rPr>
      </w:pPr>
      <w:r w:rsidRPr="00122190">
        <w:rPr>
          <w:noProof/>
          <w:lang w:val="en-US"/>
        </w:rPr>
        <w:drawing>
          <wp:inline distT="0" distB="0" distL="0" distR="0" wp14:anchorId="31D2F52E" wp14:editId="369273E6">
            <wp:extent cx="5731510" cy="28295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0048" w14:textId="12889295" w:rsidR="00122190" w:rsidRDefault="00122190">
      <w:pPr>
        <w:rPr>
          <w:lang w:val="en-US"/>
        </w:rPr>
      </w:pPr>
      <w:r>
        <w:rPr>
          <w:lang w:val="en-US"/>
        </w:rPr>
        <w:t>The supervisor has to verify all the documents ( i9 doc ) that are used by contact persons. So they need to login to the score portal</w:t>
      </w:r>
      <w:r w:rsidR="00E57C5D">
        <w:rPr>
          <w:lang w:val="en-US"/>
        </w:rPr>
        <w:t>.</w:t>
      </w:r>
    </w:p>
    <w:p w14:paraId="7A7EB260" w14:textId="6FD59E99" w:rsidR="00E57C5D" w:rsidRDefault="00E57C5D">
      <w:pPr>
        <w:rPr>
          <w:lang w:val="en-US"/>
        </w:rPr>
      </w:pPr>
      <w:r>
        <w:rPr>
          <w:lang w:val="en-US"/>
        </w:rPr>
        <w:t>This is onboarding page.</w:t>
      </w:r>
    </w:p>
    <w:p w14:paraId="2FF67819" w14:textId="031DDEBC" w:rsidR="00E57C5D" w:rsidRDefault="00E57C5D">
      <w:pPr>
        <w:rPr>
          <w:lang w:val="en-US"/>
        </w:rPr>
      </w:pPr>
      <w:r w:rsidRPr="00E57C5D">
        <w:rPr>
          <w:lang w:val="en-US"/>
        </w:rPr>
        <w:lastRenderedPageBreak/>
        <w:drawing>
          <wp:inline distT="0" distB="0" distL="0" distR="0" wp14:anchorId="7FE733F2" wp14:editId="6C1830E9">
            <wp:extent cx="5731510" cy="3057525"/>
            <wp:effectExtent l="0" t="0" r="254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This is contact page</w:t>
      </w:r>
      <w:r w:rsidR="00AD6B1F">
        <w:rPr>
          <w:lang w:val="en-US"/>
        </w:rPr>
        <w:t xml:space="preserve"> whose HR is not verified.</w:t>
      </w:r>
      <w:r w:rsidR="00206E41">
        <w:rPr>
          <w:lang w:val="en-US"/>
        </w:rPr>
        <w:t xml:space="preserve"> </w:t>
      </w:r>
    </w:p>
    <w:p w14:paraId="09802F76" w14:textId="193FA099" w:rsidR="00E57C5D" w:rsidRDefault="00E57C5D">
      <w:pPr>
        <w:rPr>
          <w:lang w:val="en-US"/>
        </w:rPr>
      </w:pPr>
      <w:r w:rsidRPr="00E57C5D">
        <w:rPr>
          <w:lang w:val="en-US"/>
        </w:rPr>
        <w:drawing>
          <wp:inline distT="0" distB="0" distL="0" distR="0" wp14:anchorId="3900C6AE" wp14:editId="7A1E0D9E">
            <wp:extent cx="5731510" cy="27482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9103" w14:textId="77777777" w:rsidR="00FA5AFE" w:rsidRDefault="00FA5AFE" w:rsidP="00FA5AFE">
      <w:pPr>
        <w:rPr>
          <w:lang w:val="en-US"/>
        </w:rPr>
      </w:pPr>
      <w:r>
        <w:rPr>
          <w:lang w:val="en-US"/>
        </w:rPr>
        <w:t>If HR verified, only then contact person can fill their time cards. And this is only for the remote sites. There is no such restrictions on the Olympics.</w:t>
      </w:r>
      <w:r>
        <w:rPr>
          <w:lang w:val="en-US"/>
        </w:rPr>
        <w:br/>
        <w:t xml:space="preserve">On Olympics, vendors and non-vendors can fill the time sheets. </w:t>
      </w:r>
      <w:r>
        <w:rPr>
          <w:lang w:val="en-US"/>
        </w:rPr>
        <w:br/>
        <w:t>But for remotes sites only the non-vendors who have an active SSO can fill the time sheets.</w:t>
      </w:r>
    </w:p>
    <w:p w14:paraId="2C3765F1" w14:textId="77777777" w:rsidR="00FA5AFE" w:rsidRDefault="00FA5AFE">
      <w:pPr>
        <w:rPr>
          <w:lang w:val="en-US"/>
        </w:rPr>
      </w:pPr>
    </w:p>
    <w:p w14:paraId="0906E759" w14:textId="414D6F74" w:rsidR="00FA5AFE" w:rsidRDefault="00FA5AFE">
      <w:pPr>
        <w:rPr>
          <w:lang w:val="en-US"/>
        </w:rPr>
      </w:pPr>
      <w:r w:rsidRPr="00FA5AFE">
        <w:rPr>
          <w:lang w:val="en-US"/>
        </w:rPr>
        <w:lastRenderedPageBreak/>
        <w:drawing>
          <wp:inline distT="0" distB="0" distL="0" distR="0" wp14:anchorId="08F651B9" wp14:editId="40648C04">
            <wp:extent cx="5731510" cy="28225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C5">
        <w:rPr>
          <w:lang w:val="en-US"/>
        </w:rPr>
        <w:br/>
        <w:t>This is the crew tab.</w:t>
      </w:r>
    </w:p>
    <w:p w14:paraId="3421FFAF" w14:textId="0C458A25" w:rsidR="00AE34C5" w:rsidRPr="00010E95" w:rsidRDefault="00AE34C5">
      <w:pPr>
        <w:rPr>
          <w:lang w:val="en-US"/>
        </w:rPr>
      </w:pPr>
      <w:r w:rsidRPr="00AE34C5">
        <w:rPr>
          <w:lang w:val="en-US"/>
        </w:rPr>
        <w:drawing>
          <wp:inline distT="0" distB="0" distL="0" distR="0" wp14:anchorId="62D1694F" wp14:editId="0C8134E2">
            <wp:extent cx="5731510" cy="27006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4C5" w:rsidRPr="00010E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E95"/>
    <w:rsid w:val="00010E95"/>
    <w:rsid w:val="00122190"/>
    <w:rsid w:val="00206E41"/>
    <w:rsid w:val="00290EFB"/>
    <w:rsid w:val="003223C1"/>
    <w:rsid w:val="003B4E41"/>
    <w:rsid w:val="00610CD6"/>
    <w:rsid w:val="006523D1"/>
    <w:rsid w:val="006F4DD6"/>
    <w:rsid w:val="00705F9C"/>
    <w:rsid w:val="009E2243"/>
    <w:rsid w:val="00AD6B1F"/>
    <w:rsid w:val="00AE34C5"/>
    <w:rsid w:val="00B67C41"/>
    <w:rsid w:val="00BA1328"/>
    <w:rsid w:val="00BC5485"/>
    <w:rsid w:val="00E57C5D"/>
    <w:rsid w:val="00FA5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6C638"/>
  <w15:chartTrackingRefBased/>
  <w15:docId w15:val="{D8B7C7B3-92EA-4D8F-921A-3F63EEA28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9</Pages>
  <Words>368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Debnath, Arijit</dc:creator>
  <cp:keywords/>
  <dc:description/>
  <cp:lastModifiedBy>Debnath, Arijit</cp:lastModifiedBy>
  <cp:revision>7</cp:revision>
  <dcterms:created xsi:type="dcterms:W3CDTF">2024-05-29T10:28:00Z</dcterms:created>
  <dcterms:modified xsi:type="dcterms:W3CDTF">2024-05-30T06:26:00Z</dcterms:modified>
</cp:coreProperties>
</file>